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9"/>
        <w:gridCol w:w="8013"/>
      </w:tblGrid>
      <w:tr w:rsidR="006B57B5">
        <w:trPr>
          <w:trHeight w:val="2358"/>
        </w:trPr>
        <w:tc>
          <w:tcPr>
            <w:tcW w:w="2339" w:type="dxa"/>
          </w:tcPr>
          <w:p w:rsidR="006B57B5" w:rsidRDefault="00BC21E9">
            <w:pPr>
              <w:pStyle w:val="TableParagraph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1275123" cy="1155096"/>
                  <wp:effectExtent l="0" t="0" r="0" b="0"/>
                  <wp:docPr id="1" name="Image 1" descr="SchoolLogo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SchoolLogo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123" cy="1155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3" w:type="dxa"/>
          </w:tcPr>
          <w:p w:rsidR="006B57B5" w:rsidRDefault="00BC21E9">
            <w:pPr>
              <w:pStyle w:val="TableParagraph"/>
              <w:ind w:right="48"/>
              <w:jc w:val="right"/>
              <w:rPr>
                <w:b/>
                <w:sz w:val="32"/>
              </w:rPr>
            </w:pPr>
            <w:r>
              <w:rPr>
                <w:b/>
                <w:color w:val="660033"/>
                <w:sz w:val="32"/>
              </w:rPr>
              <w:t>BURHAM</w:t>
            </w:r>
            <w:r>
              <w:rPr>
                <w:b/>
                <w:color w:val="660033"/>
                <w:spacing w:val="-6"/>
                <w:sz w:val="32"/>
              </w:rPr>
              <w:t xml:space="preserve"> </w:t>
            </w:r>
            <w:r>
              <w:rPr>
                <w:b/>
                <w:color w:val="660033"/>
                <w:sz w:val="32"/>
              </w:rPr>
              <w:t>CHURCH</w:t>
            </w:r>
            <w:r>
              <w:rPr>
                <w:b/>
                <w:color w:val="660033"/>
                <w:spacing w:val="-4"/>
                <w:sz w:val="32"/>
              </w:rPr>
              <w:t xml:space="preserve"> </w:t>
            </w:r>
            <w:r>
              <w:rPr>
                <w:b/>
                <w:color w:val="660033"/>
                <w:sz w:val="32"/>
              </w:rPr>
              <w:t>OF</w:t>
            </w:r>
            <w:r>
              <w:rPr>
                <w:b/>
                <w:color w:val="660033"/>
                <w:spacing w:val="-4"/>
                <w:sz w:val="32"/>
              </w:rPr>
              <w:t xml:space="preserve"> </w:t>
            </w:r>
            <w:r>
              <w:rPr>
                <w:b/>
                <w:color w:val="660033"/>
                <w:sz w:val="32"/>
              </w:rPr>
              <w:t>ENGLAND</w:t>
            </w:r>
            <w:r>
              <w:rPr>
                <w:b/>
                <w:color w:val="660033"/>
                <w:spacing w:val="-3"/>
                <w:sz w:val="32"/>
              </w:rPr>
              <w:t xml:space="preserve"> </w:t>
            </w:r>
            <w:r>
              <w:rPr>
                <w:b/>
                <w:color w:val="660033"/>
                <w:spacing w:val="-2"/>
                <w:sz w:val="32"/>
              </w:rPr>
              <w:t>PRIMARY</w:t>
            </w:r>
          </w:p>
          <w:p w:rsidR="006B57B5" w:rsidRDefault="00BC21E9">
            <w:pPr>
              <w:pStyle w:val="TableParagraph"/>
              <w:spacing w:line="386" w:lineRule="exact"/>
              <w:ind w:right="48"/>
              <w:jc w:val="right"/>
              <w:rPr>
                <w:b/>
                <w:sz w:val="32"/>
              </w:rPr>
            </w:pPr>
            <w:r>
              <w:rPr>
                <w:b/>
                <w:color w:val="660033"/>
                <w:spacing w:val="-2"/>
                <w:sz w:val="32"/>
              </w:rPr>
              <w:t>SCHOOL</w:t>
            </w:r>
          </w:p>
          <w:p w:rsidR="006B57B5" w:rsidRDefault="00BC21E9">
            <w:pPr>
              <w:pStyle w:val="TableParagraph"/>
              <w:spacing w:line="265" w:lineRule="exact"/>
              <w:ind w:left="2889"/>
              <w:jc w:val="both"/>
              <w:rPr>
                <w:b/>
              </w:rPr>
            </w:pPr>
            <w:r>
              <w:rPr>
                <w:b/>
                <w:color w:val="660033"/>
              </w:rPr>
              <w:t>Bell</w:t>
            </w:r>
            <w:r>
              <w:rPr>
                <w:b/>
                <w:color w:val="660033"/>
                <w:spacing w:val="-9"/>
              </w:rPr>
              <w:t xml:space="preserve"> </w:t>
            </w:r>
            <w:r>
              <w:rPr>
                <w:b/>
                <w:color w:val="660033"/>
              </w:rPr>
              <w:t>Lane,</w:t>
            </w:r>
            <w:r>
              <w:rPr>
                <w:b/>
                <w:color w:val="660033"/>
                <w:spacing w:val="-7"/>
              </w:rPr>
              <w:t xml:space="preserve"> </w:t>
            </w:r>
            <w:proofErr w:type="spellStart"/>
            <w:r>
              <w:rPr>
                <w:b/>
                <w:color w:val="660033"/>
              </w:rPr>
              <w:t>Burham</w:t>
            </w:r>
            <w:proofErr w:type="spellEnd"/>
            <w:r>
              <w:rPr>
                <w:b/>
                <w:color w:val="660033"/>
              </w:rPr>
              <w:t>,</w:t>
            </w:r>
            <w:r>
              <w:rPr>
                <w:b/>
                <w:color w:val="660033"/>
                <w:spacing w:val="-8"/>
              </w:rPr>
              <w:t xml:space="preserve"> </w:t>
            </w:r>
            <w:r>
              <w:rPr>
                <w:b/>
                <w:color w:val="660033"/>
              </w:rPr>
              <w:t>Rochester,</w:t>
            </w:r>
            <w:r>
              <w:rPr>
                <w:b/>
                <w:color w:val="660033"/>
                <w:spacing w:val="-7"/>
              </w:rPr>
              <w:t xml:space="preserve"> </w:t>
            </w:r>
            <w:r>
              <w:rPr>
                <w:b/>
                <w:color w:val="660033"/>
              </w:rPr>
              <w:t>Kent.</w:t>
            </w:r>
            <w:r>
              <w:rPr>
                <w:b/>
                <w:color w:val="660033"/>
                <w:spacing w:val="-8"/>
              </w:rPr>
              <w:t xml:space="preserve"> </w:t>
            </w:r>
            <w:r>
              <w:rPr>
                <w:b/>
                <w:color w:val="660033"/>
              </w:rPr>
              <w:t>ME1</w:t>
            </w:r>
            <w:r>
              <w:rPr>
                <w:b/>
                <w:color w:val="660033"/>
                <w:spacing w:val="-7"/>
              </w:rPr>
              <w:t xml:space="preserve"> </w:t>
            </w:r>
            <w:r>
              <w:rPr>
                <w:b/>
                <w:color w:val="660033"/>
                <w:spacing w:val="-4"/>
              </w:rPr>
              <w:t>3SY.</w:t>
            </w:r>
          </w:p>
          <w:p w:rsidR="006B57B5" w:rsidRDefault="00BC21E9">
            <w:pPr>
              <w:pStyle w:val="TableParagraph"/>
              <w:ind w:left="4090" w:right="49" w:firstLine="973"/>
              <w:jc w:val="both"/>
              <w:rPr>
                <w:b/>
              </w:rPr>
            </w:pPr>
            <w:r>
              <w:rPr>
                <w:b/>
                <w:color w:val="660033"/>
              </w:rPr>
              <w:t>Telephone:</w:t>
            </w:r>
            <w:r>
              <w:rPr>
                <w:b/>
                <w:color w:val="660033"/>
                <w:spacing w:val="-17"/>
              </w:rPr>
              <w:t xml:space="preserve"> </w:t>
            </w:r>
            <w:r>
              <w:rPr>
                <w:b/>
                <w:color w:val="660033"/>
              </w:rPr>
              <w:t>01634</w:t>
            </w:r>
            <w:r>
              <w:rPr>
                <w:b/>
                <w:color w:val="660033"/>
                <w:spacing w:val="-16"/>
              </w:rPr>
              <w:t xml:space="preserve"> </w:t>
            </w:r>
            <w:r>
              <w:rPr>
                <w:b/>
                <w:color w:val="660033"/>
              </w:rPr>
              <w:t>861691 E-mail:</w:t>
            </w:r>
            <w:r>
              <w:rPr>
                <w:b/>
                <w:color w:val="660033"/>
                <w:spacing w:val="-17"/>
              </w:rPr>
              <w:t xml:space="preserve"> </w:t>
            </w:r>
            <w:hyperlink r:id="rId6">
              <w:r>
                <w:rPr>
                  <w:b/>
                  <w:color w:val="660033"/>
                </w:rPr>
                <w:t>office@burham.kent.sch.uk</w:t>
              </w:r>
            </w:hyperlink>
            <w:r>
              <w:rPr>
                <w:b/>
                <w:color w:val="660033"/>
              </w:rPr>
              <w:t xml:space="preserve"> </w:t>
            </w:r>
          </w:p>
          <w:p w:rsidR="006B57B5" w:rsidRDefault="006B57B5">
            <w:pPr>
              <w:pStyle w:val="TableParagraph"/>
              <w:spacing w:before="8"/>
              <w:rPr>
                <w:rFonts w:ascii="Times New Roman"/>
                <w:sz w:val="21"/>
              </w:rPr>
            </w:pPr>
          </w:p>
          <w:p w:rsidR="006B57B5" w:rsidRDefault="00BC21E9">
            <w:pPr>
              <w:pStyle w:val="TableParagraph"/>
              <w:spacing w:line="254" w:lineRule="exact"/>
              <w:ind w:left="278"/>
              <w:rPr>
                <w:rFonts w:ascii="Bradley Hand ITC"/>
                <w:b/>
              </w:rPr>
            </w:pPr>
            <w:r>
              <w:rPr>
                <w:rFonts w:ascii="Bradley Hand ITC"/>
                <w:b/>
                <w:color w:val="740000"/>
                <w:spacing w:val="-2"/>
              </w:rPr>
              <w:t>COMPASSION,</w:t>
            </w:r>
            <w:r>
              <w:rPr>
                <w:rFonts w:ascii="Bradley Hand ITC"/>
                <w:b/>
                <w:color w:val="740000"/>
                <w:spacing w:val="7"/>
              </w:rPr>
              <w:t xml:space="preserve"> </w:t>
            </w:r>
            <w:r>
              <w:rPr>
                <w:rFonts w:ascii="Bradley Hand ITC"/>
                <w:b/>
                <w:color w:val="740000"/>
                <w:spacing w:val="-2"/>
              </w:rPr>
              <w:t>RESPONSIBILITY,</w:t>
            </w:r>
            <w:r>
              <w:rPr>
                <w:rFonts w:ascii="Bradley Hand ITC"/>
                <w:b/>
                <w:color w:val="740000"/>
                <w:spacing w:val="11"/>
              </w:rPr>
              <w:t xml:space="preserve"> </w:t>
            </w:r>
            <w:r w:rsidRPr="00BC21E9">
              <w:rPr>
                <w:rFonts w:ascii="Bradley Hand ITC"/>
                <w:b/>
                <w:color w:val="740000"/>
                <w:spacing w:val="11"/>
              </w:rPr>
              <w:t>ACCEPTANCE</w:t>
            </w:r>
            <w:r>
              <w:rPr>
                <w:rFonts w:ascii="Bradley Hand ITC"/>
                <w:b/>
                <w:color w:val="740000"/>
                <w:spacing w:val="11"/>
              </w:rPr>
              <w:t>,</w:t>
            </w:r>
            <w:r w:rsidRPr="00BC21E9">
              <w:rPr>
                <w:rFonts w:ascii="Bradley Hand ITC"/>
                <w:b/>
                <w:color w:val="740000"/>
                <w:spacing w:val="11"/>
              </w:rPr>
              <w:t xml:space="preserve"> </w:t>
            </w:r>
            <w:r>
              <w:rPr>
                <w:rFonts w:ascii="Bradley Hand ITC"/>
                <w:b/>
                <w:color w:val="740000"/>
                <w:spacing w:val="-2"/>
              </w:rPr>
              <w:t>FORGIVENESS,</w:t>
            </w:r>
            <w:r>
              <w:rPr>
                <w:rFonts w:ascii="Bradley Hand ITC"/>
                <w:b/>
                <w:color w:val="740000"/>
                <w:spacing w:val="7"/>
              </w:rPr>
              <w:t xml:space="preserve"> </w:t>
            </w:r>
            <w:r>
              <w:rPr>
                <w:rFonts w:ascii="Bradley Hand ITC"/>
                <w:b/>
                <w:color w:val="740000"/>
                <w:spacing w:val="-2"/>
              </w:rPr>
              <w:t>TRUST</w:t>
            </w:r>
          </w:p>
        </w:tc>
      </w:tr>
    </w:tbl>
    <w:p w:rsidR="006B57B5" w:rsidRDefault="006B57B5">
      <w:pPr>
        <w:pStyle w:val="BodyText"/>
        <w:spacing w:before="10"/>
        <w:rPr>
          <w:rFonts w:ascii="Times New Roman"/>
          <w:sz w:val="15"/>
        </w:rPr>
      </w:pPr>
    </w:p>
    <w:p w:rsidR="006B57B5" w:rsidRDefault="00BC21E9">
      <w:pPr>
        <w:pStyle w:val="Title"/>
        <w:rPr>
          <w:u w:val="none"/>
        </w:rPr>
      </w:pPr>
      <w:r>
        <w:rPr>
          <w:color w:val="333333"/>
          <w:u w:color="333333"/>
        </w:rPr>
        <w:t>Equality</w:t>
      </w:r>
      <w:r>
        <w:rPr>
          <w:color w:val="333333"/>
          <w:spacing w:val="-4"/>
          <w:u w:color="333333"/>
        </w:rPr>
        <w:t xml:space="preserve"> </w:t>
      </w:r>
      <w:r>
        <w:rPr>
          <w:color w:val="333333"/>
          <w:spacing w:val="-2"/>
          <w:u w:color="333333"/>
        </w:rPr>
        <w:t>Statement</w:t>
      </w:r>
    </w:p>
    <w:p w:rsidR="006B57B5" w:rsidRDefault="006B57B5">
      <w:pPr>
        <w:pStyle w:val="BodyText"/>
        <w:rPr>
          <w:rFonts w:ascii="Cambria"/>
          <w:sz w:val="20"/>
        </w:rPr>
      </w:pPr>
    </w:p>
    <w:p w:rsidR="006B57B5" w:rsidRDefault="00BC21E9">
      <w:pPr>
        <w:pStyle w:val="BodyText"/>
        <w:spacing w:before="5"/>
        <w:rPr>
          <w:rFonts w:ascii="Cambria"/>
          <w:sz w:val="21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3065779</wp:posOffset>
            </wp:positionH>
            <wp:positionV relativeFrom="paragraph">
              <wp:posOffset>175111</wp:posOffset>
            </wp:positionV>
            <wp:extent cx="1439432" cy="1026795"/>
            <wp:effectExtent l="0" t="0" r="0" b="0"/>
            <wp:wrapTopAndBottom/>
            <wp:docPr id="2" name="Image 2" descr="https://www.cheshamprimaryschool.co.uk/sampled/4271013/930/0/notbigg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https://www.cheshamprimaryschool.co.uk/sampled/4271013/930/0/notbigger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9432" cy="1026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B57B5" w:rsidRDefault="006B57B5">
      <w:pPr>
        <w:pStyle w:val="BodyText"/>
        <w:spacing w:before="7"/>
        <w:rPr>
          <w:rFonts w:ascii="Cambria"/>
          <w:sz w:val="8"/>
        </w:rPr>
      </w:pPr>
    </w:p>
    <w:p w:rsidR="006B57B5" w:rsidRDefault="00BC21E9">
      <w:pPr>
        <w:pStyle w:val="BodyText"/>
        <w:spacing w:before="51"/>
        <w:ind w:left="100" w:right="101"/>
      </w:pPr>
      <w:r>
        <w:rPr>
          <w:color w:val="333333"/>
        </w:rPr>
        <w:t xml:space="preserve">At </w:t>
      </w:r>
      <w:proofErr w:type="spellStart"/>
      <w:r>
        <w:rPr>
          <w:color w:val="333333"/>
        </w:rPr>
        <w:t>Burham</w:t>
      </w:r>
      <w:proofErr w:type="spellEnd"/>
      <w:r>
        <w:rPr>
          <w:color w:val="333333"/>
        </w:rPr>
        <w:t xml:space="preserve"> Church of England Primary School we are committed to ensuring equality of opportunity in line with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Equality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Act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October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2010.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We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seek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demonstrate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this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through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all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aspects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school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life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in particular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through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our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commitment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every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child,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fulfilling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their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potential.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This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commitment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applies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our work in the classroom, our pupil support systems, our recruitment and retention of staff and our work in the local and wider com</w:t>
      </w:r>
      <w:r>
        <w:rPr>
          <w:color w:val="333333"/>
        </w:rPr>
        <w:t>munity.</w:t>
      </w:r>
    </w:p>
    <w:p w:rsidR="006B57B5" w:rsidRDefault="00BC21E9">
      <w:pPr>
        <w:pStyle w:val="BodyText"/>
        <w:spacing w:before="151"/>
        <w:ind w:left="154"/>
      </w:pPr>
      <w:r>
        <w:rPr>
          <w:color w:val="333333"/>
        </w:rPr>
        <w:t>As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school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we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will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ensure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all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pupils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have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opportunity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achieve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very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best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they</w:t>
      </w:r>
      <w:r>
        <w:rPr>
          <w:color w:val="333333"/>
          <w:spacing w:val="-1"/>
        </w:rPr>
        <w:t xml:space="preserve"> </w:t>
      </w:r>
      <w:r>
        <w:rPr>
          <w:color w:val="333333"/>
          <w:spacing w:val="-5"/>
        </w:rPr>
        <w:t>are</w:t>
      </w:r>
    </w:p>
    <w:p w:rsidR="006B57B5" w:rsidRDefault="00BC21E9">
      <w:pPr>
        <w:pStyle w:val="BodyText"/>
        <w:ind w:left="100" w:right="101"/>
      </w:pPr>
      <w:r>
        <w:rPr>
          <w:color w:val="333333"/>
        </w:rPr>
        <w:t>capable of and will also guide parents on how they can support their child’s achievement. Where pupils experience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barriers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their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success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we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will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work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with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them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address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these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sensitive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 xml:space="preserve">sympathetic </w:t>
      </w:r>
      <w:r>
        <w:rPr>
          <w:color w:val="333333"/>
          <w:spacing w:val="-4"/>
        </w:rPr>
        <w:t>way.</w:t>
      </w:r>
    </w:p>
    <w:p w:rsidR="006B57B5" w:rsidRDefault="00BC21E9">
      <w:pPr>
        <w:pStyle w:val="BodyText"/>
        <w:spacing w:before="150"/>
        <w:ind w:left="100" w:right="101"/>
      </w:pPr>
      <w:r>
        <w:rPr>
          <w:color w:val="333333"/>
        </w:rPr>
        <w:t>Through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our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work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classroom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we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will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ensure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pupils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understand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importance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equality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 xml:space="preserve">and </w:t>
      </w:r>
      <w:proofErr w:type="spellStart"/>
      <w:r>
        <w:rPr>
          <w:color w:val="333333"/>
        </w:rPr>
        <w:t>recognise</w:t>
      </w:r>
      <w:proofErr w:type="spellEnd"/>
      <w:r>
        <w:rPr>
          <w:color w:val="333333"/>
        </w:rPr>
        <w:t xml:space="preserve"> the various forms discrimination can take and the impact this can have. We will also seek to foster within our pupils their own commitment to promoting equality.</w:t>
      </w:r>
    </w:p>
    <w:p w:rsidR="006B57B5" w:rsidRDefault="006B57B5">
      <w:pPr>
        <w:pStyle w:val="BodyText"/>
      </w:pPr>
    </w:p>
    <w:p w:rsidR="006B57B5" w:rsidRDefault="006B57B5">
      <w:pPr>
        <w:pStyle w:val="BodyText"/>
        <w:spacing w:before="7"/>
      </w:pPr>
    </w:p>
    <w:p w:rsidR="006B57B5" w:rsidRDefault="00BC21E9">
      <w:pPr>
        <w:pStyle w:val="BodyText"/>
        <w:ind w:left="100" w:right="164"/>
      </w:pPr>
      <w:r>
        <w:rPr>
          <w:color w:val="333333"/>
        </w:rPr>
        <w:t>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Equality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Act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2010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requires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us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publish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information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demonstrates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tha</w:t>
      </w:r>
      <w:r>
        <w:rPr>
          <w:color w:val="333333"/>
        </w:rPr>
        <w:t>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we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have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due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regard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for the need to:</w:t>
      </w:r>
    </w:p>
    <w:p w:rsidR="006B57B5" w:rsidRDefault="006B57B5">
      <w:pPr>
        <w:pStyle w:val="BodyText"/>
        <w:spacing w:before="12"/>
        <w:rPr>
          <w:sz w:val="22"/>
        </w:rPr>
      </w:pPr>
    </w:p>
    <w:p w:rsidR="006B57B5" w:rsidRDefault="00BC21E9">
      <w:pPr>
        <w:pStyle w:val="ListParagraph"/>
        <w:numPr>
          <w:ilvl w:val="0"/>
          <w:numId w:val="3"/>
        </w:numPr>
        <w:tabs>
          <w:tab w:val="left" w:pos="820"/>
          <w:tab w:val="left" w:pos="873"/>
        </w:tabs>
        <w:ind w:right="122" w:hanging="360"/>
        <w:rPr>
          <w:sz w:val="24"/>
        </w:rPr>
      </w:pPr>
      <w:r>
        <w:rPr>
          <w:rFonts w:ascii="Times New Roman" w:hAnsi="Times New Roman"/>
          <w:color w:val="333333"/>
          <w:sz w:val="20"/>
        </w:rPr>
        <w:tab/>
      </w:r>
      <w:r>
        <w:rPr>
          <w:b/>
          <w:color w:val="333333"/>
          <w:sz w:val="24"/>
        </w:rPr>
        <w:t>Eliminate</w:t>
      </w:r>
      <w:r>
        <w:rPr>
          <w:b/>
          <w:color w:val="333333"/>
          <w:spacing w:val="-5"/>
          <w:sz w:val="24"/>
        </w:rPr>
        <w:t xml:space="preserve"> </w:t>
      </w:r>
      <w:r>
        <w:rPr>
          <w:b/>
          <w:color w:val="333333"/>
          <w:sz w:val="24"/>
        </w:rPr>
        <w:t>unlawful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discrimination,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harassment,</w:t>
      </w:r>
      <w:r>
        <w:rPr>
          <w:b/>
          <w:color w:val="333333"/>
          <w:spacing w:val="-2"/>
          <w:sz w:val="24"/>
        </w:rPr>
        <w:t xml:space="preserve"> </w:t>
      </w:r>
      <w:proofErr w:type="spellStart"/>
      <w:r>
        <w:rPr>
          <w:b/>
          <w:color w:val="333333"/>
          <w:sz w:val="24"/>
        </w:rPr>
        <w:t>victimisation</w:t>
      </w:r>
      <w:proofErr w:type="spellEnd"/>
      <w:r>
        <w:rPr>
          <w:b/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any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other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conduct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prohibited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by the Equality Act 2010</w:t>
      </w:r>
    </w:p>
    <w:p w:rsidR="006B57B5" w:rsidRDefault="00BC21E9">
      <w:pPr>
        <w:pStyle w:val="ListParagraph"/>
        <w:numPr>
          <w:ilvl w:val="0"/>
          <w:numId w:val="3"/>
        </w:numPr>
        <w:tabs>
          <w:tab w:val="left" w:pos="820"/>
        </w:tabs>
        <w:ind w:right="195" w:hanging="360"/>
        <w:rPr>
          <w:sz w:val="24"/>
        </w:rPr>
      </w:pPr>
      <w:r>
        <w:rPr>
          <w:b/>
          <w:color w:val="333333"/>
          <w:sz w:val="24"/>
        </w:rPr>
        <w:t>Advance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equality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of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opportunity</w:t>
      </w:r>
      <w:r>
        <w:rPr>
          <w:b/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between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people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who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share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protected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characteristic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people who do not share it</w:t>
      </w:r>
    </w:p>
    <w:p w:rsidR="006B57B5" w:rsidRDefault="00BC21E9">
      <w:pPr>
        <w:pStyle w:val="ListParagraph"/>
        <w:numPr>
          <w:ilvl w:val="0"/>
          <w:numId w:val="3"/>
        </w:numPr>
        <w:tabs>
          <w:tab w:val="left" w:pos="820"/>
        </w:tabs>
        <w:ind w:right="143" w:hanging="360"/>
        <w:rPr>
          <w:sz w:val="24"/>
        </w:rPr>
      </w:pPr>
      <w:r>
        <w:rPr>
          <w:b/>
          <w:color w:val="333333"/>
          <w:sz w:val="24"/>
        </w:rPr>
        <w:t>Foster</w:t>
      </w:r>
      <w:r>
        <w:rPr>
          <w:b/>
          <w:color w:val="333333"/>
          <w:spacing w:val="-3"/>
          <w:sz w:val="24"/>
        </w:rPr>
        <w:t xml:space="preserve"> </w:t>
      </w:r>
      <w:r>
        <w:rPr>
          <w:b/>
          <w:color w:val="333333"/>
          <w:sz w:val="24"/>
        </w:rPr>
        <w:t>good</w:t>
      </w:r>
      <w:r>
        <w:rPr>
          <w:b/>
          <w:color w:val="333333"/>
          <w:spacing w:val="-3"/>
          <w:sz w:val="24"/>
        </w:rPr>
        <w:t xml:space="preserve"> </w:t>
      </w:r>
      <w:r>
        <w:rPr>
          <w:b/>
          <w:color w:val="333333"/>
          <w:sz w:val="24"/>
        </w:rPr>
        <w:t>relations</w:t>
      </w:r>
      <w:r>
        <w:rPr>
          <w:b/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between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people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who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share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protected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characteristic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people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who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do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not share it.</w:t>
      </w:r>
    </w:p>
    <w:p w:rsidR="006B57B5" w:rsidRDefault="006B57B5">
      <w:pPr>
        <w:pStyle w:val="BodyText"/>
        <w:spacing w:before="11"/>
        <w:rPr>
          <w:sz w:val="22"/>
        </w:rPr>
      </w:pPr>
    </w:p>
    <w:p w:rsidR="006B57B5" w:rsidRDefault="00BC21E9">
      <w:pPr>
        <w:pStyle w:val="BodyText"/>
        <w:ind w:left="100" w:right="101"/>
      </w:pPr>
      <w:r>
        <w:rPr>
          <w:color w:val="333333"/>
        </w:rPr>
        <w:t>We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are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inclusive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school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where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we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focus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well-being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progress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every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child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where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all members of our community are of equal worth.</w:t>
      </w:r>
    </w:p>
    <w:p w:rsidR="006B57B5" w:rsidRDefault="00BC21E9">
      <w:pPr>
        <w:pStyle w:val="BodyText"/>
        <w:spacing w:before="150"/>
        <w:ind w:left="100" w:right="164"/>
      </w:pPr>
      <w:r>
        <w:rPr>
          <w:color w:val="333333"/>
        </w:rPr>
        <w:t>We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believe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Equality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Act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provides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framework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support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our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commitment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valuing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diversity, tackling discrimination,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promoting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equality and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fostering good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relationships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between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diverse groups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of pe</w:t>
      </w:r>
      <w:r>
        <w:rPr>
          <w:color w:val="333333"/>
        </w:rPr>
        <w:t>ople. It also ensures that we continue to tackle issues of disadvantage and underachievement of different groups.</w:t>
      </w:r>
    </w:p>
    <w:p w:rsidR="006B57B5" w:rsidRDefault="006B57B5">
      <w:pPr>
        <w:sectPr w:rsidR="006B57B5">
          <w:type w:val="continuous"/>
          <w:pgSz w:w="11910" w:h="16840"/>
          <w:pgMar w:top="540" w:right="620" w:bottom="280" w:left="620" w:header="720" w:footer="720" w:gutter="0"/>
          <w:cols w:space="720"/>
        </w:sectPr>
      </w:pPr>
    </w:p>
    <w:p w:rsidR="006B57B5" w:rsidRDefault="00BC21E9">
      <w:pPr>
        <w:pStyle w:val="Heading1"/>
        <w:spacing w:before="41"/>
      </w:pPr>
      <w:r>
        <w:rPr>
          <w:color w:val="333333"/>
        </w:rPr>
        <w:lastRenderedPageBreak/>
        <w:t>Our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approach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equality is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based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on 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following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key </w:t>
      </w:r>
      <w:r>
        <w:rPr>
          <w:color w:val="333333"/>
          <w:spacing w:val="-2"/>
        </w:rPr>
        <w:t>principles:</w:t>
      </w:r>
    </w:p>
    <w:p w:rsidR="006B57B5" w:rsidRDefault="006B57B5">
      <w:pPr>
        <w:pStyle w:val="BodyText"/>
        <w:spacing w:before="10"/>
        <w:rPr>
          <w:b/>
          <w:sz w:val="22"/>
        </w:rPr>
      </w:pPr>
    </w:p>
    <w:p w:rsidR="006B57B5" w:rsidRDefault="00BC21E9">
      <w:pPr>
        <w:pStyle w:val="ListParagraph"/>
        <w:numPr>
          <w:ilvl w:val="0"/>
          <w:numId w:val="2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color w:val="333333"/>
          <w:sz w:val="24"/>
        </w:rPr>
        <w:t>All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pupils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are of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 xml:space="preserve">equal </w:t>
      </w:r>
      <w:r>
        <w:rPr>
          <w:color w:val="333333"/>
          <w:spacing w:val="-2"/>
          <w:sz w:val="24"/>
        </w:rPr>
        <w:t>value</w:t>
      </w:r>
    </w:p>
    <w:p w:rsidR="006B57B5" w:rsidRDefault="00BC21E9">
      <w:pPr>
        <w:pStyle w:val="ListParagraph"/>
        <w:numPr>
          <w:ilvl w:val="0"/>
          <w:numId w:val="2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color w:val="333333"/>
          <w:sz w:val="24"/>
        </w:rPr>
        <w:t>We</w:t>
      </w:r>
      <w:r>
        <w:rPr>
          <w:color w:val="333333"/>
          <w:spacing w:val="-3"/>
          <w:sz w:val="24"/>
        </w:rPr>
        <w:t xml:space="preserve"> </w:t>
      </w:r>
      <w:proofErr w:type="spellStart"/>
      <w:r>
        <w:rPr>
          <w:color w:val="333333"/>
          <w:sz w:val="24"/>
        </w:rPr>
        <w:t>recognise</w:t>
      </w:r>
      <w:proofErr w:type="spellEnd"/>
      <w:r>
        <w:rPr>
          <w:color w:val="333333"/>
          <w:sz w:val="24"/>
        </w:rPr>
        <w:t>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accept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respect</w:t>
      </w:r>
      <w:r>
        <w:rPr>
          <w:color w:val="333333"/>
          <w:spacing w:val="-2"/>
          <w:sz w:val="24"/>
        </w:rPr>
        <w:t xml:space="preserve"> difference</w:t>
      </w:r>
    </w:p>
    <w:p w:rsidR="006B57B5" w:rsidRDefault="00BC21E9">
      <w:pPr>
        <w:pStyle w:val="ListParagraph"/>
        <w:numPr>
          <w:ilvl w:val="0"/>
          <w:numId w:val="2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We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foster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positive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attitudes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relationships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a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shared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sense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cohesion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pacing w:val="-2"/>
          <w:sz w:val="24"/>
        </w:rPr>
        <w:t>belonging.</w:t>
      </w:r>
    </w:p>
    <w:p w:rsidR="006B57B5" w:rsidRDefault="00BC21E9">
      <w:pPr>
        <w:pStyle w:val="ListParagraph"/>
        <w:numPr>
          <w:ilvl w:val="0"/>
          <w:numId w:val="2"/>
        </w:numPr>
        <w:tabs>
          <w:tab w:val="left" w:pos="820"/>
        </w:tabs>
        <w:ind w:right="772"/>
        <w:rPr>
          <w:sz w:val="24"/>
        </w:rPr>
      </w:pPr>
      <w:r>
        <w:rPr>
          <w:color w:val="333333"/>
          <w:sz w:val="24"/>
        </w:rPr>
        <w:t>We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observe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good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equality,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diversity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inclusion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practice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in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staff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recruitment,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retention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 xml:space="preserve">and </w:t>
      </w:r>
      <w:r>
        <w:rPr>
          <w:color w:val="333333"/>
          <w:spacing w:val="-2"/>
          <w:sz w:val="24"/>
        </w:rPr>
        <w:t>development.</w:t>
      </w:r>
    </w:p>
    <w:p w:rsidR="006B57B5" w:rsidRDefault="00BC21E9">
      <w:pPr>
        <w:pStyle w:val="ListParagraph"/>
        <w:numPr>
          <w:ilvl w:val="0"/>
          <w:numId w:val="2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We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aim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proactively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reduce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remove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inequalities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barriers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that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already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pacing w:val="-2"/>
          <w:sz w:val="24"/>
        </w:rPr>
        <w:t>exist.</w:t>
      </w:r>
    </w:p>
    <w:p w:rsidR="006B57B5" w:rsidRDefault="00BC21E9">
      <w:pPr>
        <w:pStyle w:val="ListParagraph"/>
        <w:numPr>
          <w:ilvl w:val="0"/>
          <w:numId w:val="2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We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have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highest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expectations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all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 xml:space="preserve">our </w:t>
      </w:r>
      <w:r>
        <w:rPr>
          <w:color w:val="333333"/>
          <w:spacing w:val="-2"/>
          <w:sz w:val="24"/>
        </w:rPr>
        <w:t>children.</w:t>
      </w:r>
    </w:p>
    <w:p w:rsidR="006B57B5" w:rsidRDefault="006B57B5">
      <w:pPr>
        <w:pStyle w:val="BodyText"/>
        <w:spacing w:before="11"/>
        <w:rPr>
          <w:sz w:val="22"/>
        </w:rPr>
      </w:pPr>
    </w:p>
    <w:p w:rsidR="006B57B5" w:rsidRDefault="00BC21E9">
      <w:pPr>
        <w:pStyle w:val="Heading1"/>
      </w:pPr>
      <w:r>
        <w:rPr>
          <w:color w:val="333333"/>
        </w:rPr>
        <w:t>Information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on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pupils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by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protected</w:t>
      </w:r>
      <w:r>
        <w:rPr>
          <w:color w:val="333333"/>
          <w:spacing w:val="-1"/>
        </w:rPr>
        <w:t xml:space="preserve"> </w:t>
      </w:r>
      <w:r>
        <w:rPr>
          <w:color w:val="333333"/>
          <w:spacing w:val="-2"/>
        </w:rPr>
        <w:t>characteristics</w:t>
      </w:r>
    </w:p>
    <w:p w:rsidR="006B57B5" w:rsidRDefault="006B57B5">
      <w:pPr>
        <w:pStyle w:val="BodyText"/>
        <w:spacing w:before="11"/>
        <w:rPr>
          <w:b/>
          <w:sz w:val="22"/>
        </w:rPr>
      </w:pPr>
    </w:p>
    <w:p w:rsidR="006B57B5" w:rsidRDefault="00BC21E9">
      <w:pPr>
        <w:pStyle w:val="BodyText"/>
        <w:ind w:left="100" w:right="101"/>
      </w:pPr>
      <w:r>
        <w:rPr>
          <w:color w:val="333333"/>
        </w:rPr>
        <w:t>The Equality Act 2010 protects people from discrimination based on protected characteristics. These are defined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as</w:t>
      </w:r>
      <w:r>
        <w:rPr>
          <w:color w:val="333333"/>
          <w:spacing w:val="-4"/>
        </w:rPr>
        <w:t xml:space="preserve"> </w:t>
      </w:r>
      <w:hyperlink r:id="rId8" w:anchor="age">
        <w:r>
          <w:t>age</w:t>
        </w:r>
      </w:hyperlink>
      <w:r>
        <w:t>;</w:t>
      </w:r>
      <w:r>
        <w:rPr>
          <w:spacing w:val="-3"/>
        </w:rPr>
        <w:t xml:space="preserve"> </w:t>
      </w:r>
      <w:hyperlink r:id="rId9" w:anchor="disability">
        <w:r>
          <w:t>disability</w:t>
        </w:r>
      </w:hyperlink>
      <w:r>
        <w:t>;</w:t>
      </w:r>
      <w:r>
        <w:rPr>
          <w:spacing w:val="-3"/>
        </w:rPr>
        <w:t xml:space="preserve"> </w:t>
      </w:r>
      <w:hyperlink r:id="rId10" w:anchor="reassignment">
        <w:r>
          <w:t>gender</w:t>
        </w:r>
        <w:r>
          <w:rPr>
            <w:spacing w:val="-3"/>
          </w:rPr>
          <w:t xml:space="preserve"> </w:t>
        </w:r>
        <w:r>
          <w:t>reassignment</w:t>
        </w:r>
      </w:hyperlink>
      <w:r>
        <w:t>;</w:t>
      </w:r>
      <w:r>
        <w:rPr>
          <w:spacing w:val="-3"/>
        </w:rPr>
        <w:t xml:space="preserve"> </w:t>
      </w:r>
      <w:hyperlink r:id="rId11" w:anchor="marriage">
        <w:r>
          <w:t>marriage</w:t>
        </w:r>
        <w:r>
          <w:rPr>
            <w:spacing w:val="-3"/>
          </w:rPr>
          <w:t xml:space="preserve"> </w:t>
        </w:r>
        <w:r>
          <w:t>and</w:t>
        </w:r>
        <w:r>
          <w:rPr>
            <w:spacing w:val="-5"/>
          </w:rPr>
          <w:t xml:space="preserve"> </w:t>
        </w:r>
        <w:r>
          <w:t>civil</w:t>
        </w:r>
        <w:r>
          <w:rPr>
            <w:spacing w:val="-3"/>
          </w:rPr>
          <w:t xml:space="preserve"> </w:t>
        </w:r>
        <w:r>
          <w:t>partnership</w:t>
        </w:r>
      </w:hyperlink>
      <w:r>
        <w:t>;</w:t>
      </w:r>
      <w:r>
        <w:rPr>
          <w:spacing w:val="-3"/>
        </w:rPr>
        <w:t xml:space="preserve"> </w:t>
      </w:r>
      <w:hyperlink r:id="rId12" w:anchor="pregmat">
        <w:r>
          <w:t>pregnancy</w:t>
        </w:r>
        <w:r>
          <w:rPr>
            <w:spacing w:val="-3"/>
          </w:rPr>
          <w:t xml:space="preserve"> </w:t>
        </w:r>
        <w:r>
          <w:t>and</w:t>
        </w:r>
        <w:r>
          <w:rPr>
            <w:spacing w:val="-5"/>
          </w:rPr>
          <w:t xml:space="preserve"> </w:t>
        </w:r>
        <w:r>
          <w:t>maternity</w:t>
        </w:r>
      </w:hyperlink>
      <w:r>
        <w:t xml:space="preserve">; </w:t>
      </w:r>
      <w:hyperlink r:id="rId13" w:anchor="race">
        <w:r>
          <w:t>race</w:t>
        </w:r>
      </w:hyperlink>
      <w:r>
        <w:t xml:space="preserve">; </w:t>
      </w:r>
      <w:hyperlink r:id="rId14" w:anchor="rob">
        <w:r>
          <w:t>religion or belief</w:t>
        </w:r>
      </w:hyperlink>
      <w:r>
        <w:t xml:space="preserve">; </w:t>
      </w:r>
      <w:hyperlink r:id="rId15" w:anchor="sex">
        <w:r>
          <w:t>sex</w:t>
        </w:r>
      </w:hyperlink>
      <w:r>
        <w:t xml:space="preserve">; </w:t>
      </w:r>
      <w:hyperlink r:id="rId16" w:anchor="lgb">
        <w:r>
          <w:t>sexual orientation</w:t>
        </w:r>
      </w:hyperlink>
      <w:r>
        <w:t>.</w:t>
      </w:r>
    </w:p>
    <w:p w:rsidR="006B57B5" w:rsidRDefault="006B57B5">
      <w:pPr>
        <w:pStyle w:val="BodyText"/>
        <w:rPr>
          <w:sz w:val="23"/>
        </w:rPr>
      </w:pPr>
    </w:p>
    <w:p w:rsidR="006B57B5" w:rsidRDefault="00BC21E9">
      <w:pPr>
        <w:pStyle w:val="BodyText"/>
        <w:ind w:left="100" w:right="101"/>
      </w:pPr>
      <w:r>
        <w:rPr>
          <w:color w:val="333333"/>
        </w:rPr>
        <w:t>Every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person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has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several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protected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characteristics,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Act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protects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everyone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against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unfair </w:t>
      </w:r>
      <w:r>
        <w:rPr>
          <w:color w:val="333333"/>
          <w:spacing w:val="-2"/>
        </w:rPr>
        <w:t>treatment.</w:t>
      </w:r>
    </w:p>
    <w:p w:rsidR="006B57B5" w:rsidRDefault="00BC21E9">
      <w:pPr>
        <w:pStyle w:val="BodyText"/>
        <w:spacing w:before="149"/>
        <w:ind w:left="100" w:right="101"/>
      </w:pPr>
      <w:r>
        <w:rPr>
          <w:color w:val="333333"/>
        </w:rPr>
        <w:t>In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order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ensure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all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pupils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are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protected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from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discrimination,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harassment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3"/>
        </w:rPr>
        <w:t xml:space="preserve"> </w:t>
      </w:r>
      <w:proofErr w:type="spellStart"/>
      <w:r>
        <w:rPr>
          <w:color w:val="333333"/>
        </w:rPr>
        <w:t>victimisation</w:t>
      </w:r>
      <w:proofErr w:type="spellEnd"/>
      <w:r>
        <w:rPr>
          <w:color w:val="333333"/>
        </w:rPr>
        <w:t>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the school collects data on protected groups, analyses it and uses it to p</w:t>
      </w:r>
      <w:r>
        <w:rPr>
          <w:color w:val="333333"/>
        </w:rPr>
        <w:t>lan.</w:t>
      </w:r>
    </w:p>
    <w:p w:rsidR="006B57B5" w:rsidRDefault="00BC21E9">
      <w:pPr>
        <w:pStyle w:val="Heading1"/>
        <w:spacing w:before="151"/>
      </w:pPr>
      <w:r>
        <w:rPr>
          <w:color w:val="333333"/>
        </w:rPr>
        <w:t>Information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on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other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groups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2"/>
        </w:rPr>
        <w:t xml:space="preserve"> pupils</w:t>
      </w:r>
    </w:p>
    <w:p w:rsidR="006B57B5" w:rsidRDefault="00BC21E9">
      <w:pPr>
        <w:pStyle w:val="BodyText"/>
        <w:spacing w:before="150"/>
        <w:ind w:left="100" w:right="101"/>
      </w:pPr>
      <w:r>
        <w:rPr>
          <w:color w:val="333333"/>
        </w:rPr>
        <w:t>In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addition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pupils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with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protected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characteristics,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we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gather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further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information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on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following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groups of pupils:</w:t>
      </w:r>
    </w:p>
    <w:p w:rsidR="006B57B5" w:rsidRDefault="006B57B5">
      <w:pPr>
        <w:pStyle w:val="BodyText"/>
        <w:spacing w:before="11"/>
        <w:rPr>
          <w:sz w:val="22"/>
        </w:rPr>
      </w:pP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Pupils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eligible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for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Free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School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Meals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pacing w:val="-4"/>
          <w:sz w:val="24"/>
        </w:rPr>
        <w:t>(FSM)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Pupils</w:t>
      </w:r>
      <w:r>
        <w:rPr>
          <w:color w:val="333333"/>
          <w:spacing w:val="-6"/>
          <w:sz w:val="24"/>
        </w:rPr>
        <w:t xml:space="preserve"> </w:t>
      </w:r>
      <w:r>
        <w:rPr>
          <w:color w:val="333333"/>
          <w:sz w:val="24"/>
        </w:rPr>
        <w:t>with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Special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Educational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Needs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Disabilities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pacing w:val="-2"/>
          <w:sz w:val="24"/>
        </w:rPr>
        <w:t>(SEND)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color w:val="333333"/>
          <w:sz w:val="24"/>
        </w:rPr>
        <w:t>Disadvantaged</w:t>
      </w:r>
      <w:r>
        <w:rPr>
          <w:color w:val="333333"/>
          <w:spacing w:val="-13"/>
          <w:sz w:val="24"/>
        </w:rPr>
        <w:t xml:space="preserve"> </w:t>
      </w:r>
      <w:r>
        <w:rPr>
          <w:color w:val="333333"/>
          <w:spacing w:val="-2"/>
          <w:sz w:val="24"/>
        </w:rPr>
        <w:t>group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Pupils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with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English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an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Additional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Language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pacing w:val="-4"/>
          <w:sz w:val="24"/>
        </w:rPr>
        <w:t>(EAL)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Young</w:t>
      </w:r>
      <w:r>
        <w:rPr>
          <w:color w:val="333333"/>
          <w:spacing w:val="-3"/>
          <w:sz w:val="24"/>
        </w:rPr>
        <w:t xml:space="preserve"> </w:t>
      </w:r>
      <w:proofErr w:type="spellStart"/>
      <w:r>
        <w:rPr>
          <w:color w:val="333333"/>
          <w:spacing w:val="-2"/>
          <w:sz w:val="24"/>
        </w:rPr>
        <w:t>carers</w:t>
      </w:r>
      <w:proofErr w:type="spellEnd"/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Looked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after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pacing w:val="-2"/>
          <w:sz w:val="24"/>
        </w:rPr>
        <w:t>children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 xml:space="preserve">Other vulnerable </w:t>
      </w:r>
      <w:r>
        <w:rPr>
          <w:color w:val="333333"/>
          <w:spacing w:val="-2"/>
          <w:sz w:val="24"/>
        </w:rPr>
        <w:t>groups</w:t>
      </w:r>
    </w:p>
    <w:p w:rsidR="006B57B5" w:rsidRDefault="006B57B5">
      <w:pPr>
        <w:pStyle w:val="BodyText"/>
        <w:spacing w:before="11"/>
        <w:rPr>
          <w:sz w:val="22"/>
        </w:rPr>
      </w:pPr>
    </w:p>
    <w:p w:rsidR="006B57B5" w:rsidRDefault="00BC21E9">
      <w:pPr>
        <w:pStyle w:val="Heading1"/>
      </w:pPr>
      <w:r>
        <w:rPr>
          <w:color w:val="333333"/>
        </w:rPr>
        <w:t>Eliminating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discrimination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other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conduct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is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prohibited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by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1"/>
        </w:rPr>
        <w:t xml:space="preserve"> </w:t>
      </w:r>
      <w:r>
        <w:rPr>
          <w:color w:val="333333"/>
          <w:spacing w:val="-5"/>
        </w:rPr>
        <w:t>Act</w:t>
      </w:r>
    </w:p>
    <w:p w:rsidR="006B57B5" w:rsidRDefault="00BC21E9">
      <w:pPr>
        <w:pStyle w:val="BodyText"/>
        <w:spacing w:before="150"/>
        <w:ind w:left="100" w:right="101"/>
      </w:pPr>
      <w:r>
        <w:rPr>
          <w:color w:val="333333"/>
        </w:rPr>
        <w:t>The information provided here aims to demonstrate that we consider equality, diversity and inclusion issues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everything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we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at</w:t>
      </w:r>
      <w:r>
        <w:rPr>
          <w:color w:val="333333"/>
          <w:spacing w:val="-2"/>
        </w:rPr>
        <w:t xml:space="preserve"> </w:t>
      </w:r>
      <w:proofErr w:type="spellStart"/>
      <w:r>
        <w:rPr>
          <w:color w:val="333333"/>
        </w:rPr>
        <w:t>Burham</w:t>
      </w:r>
      <w:proofErr w:type="spellEnd"/>
      <w:r>
        <w:rPr>
          <w:color w:val="333333"/>
          <w:spacing w:val="-2"/>
        </w:rPr>
        <w:t xml:space="preserve"> </w:t>
      </w:r>
      <w:r>
        <w:rPr>
          <w:color w:val="333333"/>
        </w:rPr>
        <w:t>Church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England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Primary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School.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‘Due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regard’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ensures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we work towards eliminating bullying, discrimination,</w:t>
      </w:r>
      <w:r>
        <w:rPr>
          <w:color w:val="333333"/>
        </w:rPr>
        <w:t xml:space="preserve"> harassment and </w:t>
      </w:r>
      <w:proofErr w:type="spellStart"/>
      <w:r>
        <w:rPr>
          <w:color w:val="333333"/>
        </w:rPr>
        <w:t>victimisation</w:t>
      </w:r>
      <w:proofErr w:type="spellEnd"/>
      <w:r>
        <w:rPr>
          <w:color w:val="333333"/>
        </w:rPr>
        <w:t xml:space="preserve"> and other conduct that is inappropriate/prohibited by the Equality Act.</w:t>
      </w:r>
    </w:p>
    <w:p w:rsidR="006B57B5" w:rsidRDefault="00BC21E9">
      <w:pPr>
        <w:pStyle w:val="BodyText"/>
        <w:spacing w:before="150"/>
        <w:ind w:left="100" w:right="101"/>
      </w:pPr>
      <w:r>
        <w:rPr>
          <w:color w:val="333333"/>
        </w:rPr>
        <w:t>We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are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committed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promoting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equality,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tackling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discrimination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fostering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positive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relationships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for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all our staff, parents/</w:t>
      </w:r>
      <w:proofErr w:type="spellStart"/>
      <w:r>
        <w:rPr>
          <w:color w:val="333333"/>
        </w:rPr>
        <w:t>carers</w:t>
      </w:r>
      <w:proofErr w:type="spellEnd"/>
      <w:r>
        <w:rPr>
          <w:color w:val="333333"/>
        </w:rPr>
        <w:t xml:space="preserve"> and children to beyond/meet our duties under the Equality Act 2010.</w:t>
      </w:r>
    </w:p>
    <w:p w:rsidR="006B57B5" w:rsidRDefault="00BC21E9">
      <w:pPr>
        <w:pStyle w:val="Heading1"/>
        <w:spacing w:before="151"/>
      </w:pPr>
      <w:r>
        <w:rPr>
          <w:color w:val="333333"/>
        </w:rPr>
        <w:t>We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eliminate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discrimination</w:t>
      </w:r>
      <w:r>
        <w:rPr>
          <w:color w:val="333333"/>
          <w:spacing w:val="-5"/>
        </w:rPr>
        <w:t xml:space="preserve"> by:</w:t>
      </w:r>
    </w:p>
    <w:p w:rsidR="006B57B5" w:rsidRDefault="006B57B5">
      <w:pPr>
        <w:pStyle w:val="BodyText"/>
        <w:spacing w:before="11"/>
        <w:rPr>
          <w:b/>
          <w:sz w:val="22"/>
        </w:rPr>
      </w:pP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Adoption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single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Equality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pacing w:val="-2"/>
          <w:sz w:val="24"/>
        </w:rPr>
        <w:t>Scheme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Our</w:t>
      </w:r>
      <w:r>
        <w:rPr>
          <w:color w:val="333333"/>
          <w:spacing w:val="-4"/>
          <w:sz w:val="24"/>
        </w:rPr>
        <w:t xml:space="preserve"> </w:t>
      </w:r>
      <w:proofErr w:type="spellStart"/>
      <w:r>
        <w:rPr>
          <w:color w:val="333333"/>
          <w:sz w:val="24"/>
        </w:rPr>
        <w:t>behaviour</w:t>
      </w:r>
      <w:proofErr w:type="spellEnd"/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policy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ensures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that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all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children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feel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safe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at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school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addresses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prejudicial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pacing w:val="-2"/>
          <w:sz w:val="24"/>
        </w:rPr>
        <w:t>bullying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Reporting,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responding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monitoring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all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 xml:space="preserve">racist </w:t>
      </w:r>
      <w:r>
        <w:rPr>
          <w:color w:val="333333"/>
          <w:spacing w:val="-2"/>
          <w:sz w:val="24"/>
        </w:rPr>
        <w:t>incidents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20"/>
        </w:tabs>
        <w:ind w:right="431"/>
        <w:rPr>
          <w:sz w:val="24"/>
        </w:rPr>
      </w:pPr>
      <w:r>
        <w:rPr>
          <w:color w:val="333333"/>
          <w:sz w:val="24"/>
        </w:rPr>
        <w:t>Regularly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monitoring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curriculum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ensure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that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curriculum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meets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needs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our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pupils and that it promotes respect for diversity and challenges negative stereotypin</w:t>
      </w:r>
      <w:r>
        <w:rPr>
          <w:color w:val="333333"/>
          <w:sz w:val="24"/>
        </w:rPr>
        <w:t>g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20"/>
        </w:tabs>
        <w:ind w:right="472"/>
        <w:rPr>
          <w:sz w:val="24"/>
        </w:rPr>
      </w:pPr>
      <w:r>
        <w:rPr>
          <w:color w:val="333333"/>
          <w:sz w:val="24"/>
        </w:rPr>
        <w:t>Teaching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is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highest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quality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ensure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children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reach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their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potential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all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pupils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are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given equal entitlement to success</w:t>
      </w:r>
    </w:p>
    <w:p w:rsidR="006B57B5" w:rsidRDefault="006B57B5">
      <w:pPr>
        <w:rPr>
          <w:sz w:val="24"/>
        </w:rPr>
        <w:sectPr w:rsidR="006B57B5">
          <w:pgSz w:w="11910" w:h="16840"/>
          <w:pgMar w:top="660" w:right="620" w:bottom="280" w:left="620" w:header="720" w:footer="720" w:gutter="0"/>
          <w:cols w:space="720"/>
        </w:sectPr>
      </w:pPr>
    </w:p>
    <w:p w:rsidR="006B57B5" w:rsidRDefault="00BC21E9">
      <w:pPr>
        <w:pStyle w:val="ListParagraph"/>
        <w:numPr>
          <w:ilvl w:val="0"/>
          <w:numId w:val="1"/>
        </w:numPr>
        <w:tabs>
          <w:tab w:val="left" w:pos="820"/>
        </w:tabs>
        <w:spacing w:before="61"/>
        <w:ind w:right="728"/>
        <w:rPr>
          <w:sz w:val="24"/>
        </w:rPr>
      </w:pPr>
      <w:r>
        <w:rPr>
          <w:color w:val="333333"/>
          <w:sz w:val="24"/>
        </w:rPr>
        <w:lastRenderedPageBreak/>
        <w:t>Tracking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pupil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progress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ensure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that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all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children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make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rapid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progress,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intervening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 xml:space="preserve">when </w:t>
      </w:r>
      <w:r>
        <w:rPr>
          <w:color w:val="333333"/>
          <w:spacing w:val="-2"/>
          <w:sz w:val="24"/>
        </w:rPr>
        <w:t>necessary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spacing w:line="293" w:lineRule="exact"/>
        <w:ind w:left="819" w:hanging="359"/>
        <w:rPr>
          <w:sz w:val="24"/>
        </w:rPr>
      </w:pPr>
      <w:r>
        <w:rPr>
          <w:color w:val="333333"/>
          <w:sz w:val="24"/>
        </w:rPr>
        <w:t>Ensuring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that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all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pupils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can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access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extra-curricular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pacing w:val="-2"/>
          <w:sz w:val="24"/>
        </w:rPr>
        <w:t>provision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Making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reasonable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adjustments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for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pupils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with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pacing w:val="-2"/>
          <w:sz w:val="24"/>
        </w:rPr>
        <w:t>disabilities/impairments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20"/>
        </w:tabs>
        <w:spacing w:before="1"/>
        <w:ind w:right="1410"/>
        <w:rPr>
          <w:sz w:val="24"/>
        </w:rPr>
      </w:pPr>
      <w:r>
        <w:rPr>
          <w:color w:val="333333"/>
          <w:sz w:val="24"/>
        </w:rPr>
        <w:t>Listening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monitoring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views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experiences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pupils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adults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evaluate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the effectiveness of our policies and procedures.</w:t>
      </w:r>
    </w:p>
    <w:p w:rsidR="006B57B5" w:rsidRDefault="006B57B5">
      <w:pPr>
        <w:pStyle w:val="BodyText"/>
        <w:spacing w:before="11"/>
        <w:rPr>
          <w:sz w:val="22"/>
        </w:rPr>
      </w:pPr>
    </w:p>
    <w:p w:rsidR="006B57B5" w:rsidRDefault="00BC21E9">
      <w:pPr>
        <w:pStyle w:val="Heading1"/>
        <w:ind w:right="101"/>
      </w:pPr>
      <w:r>
        <w:rPr>
          <w:color w:val="333333"/>
        </w:rPr>
        <w:t>Advancing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equality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opportunity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between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people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who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share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protected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characteristic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people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who do not share it</w:t>
      </w:r>
    </w:p>
    <w:p w:rsidR="006B57B5" w:rsidRDefault="00BC21E9">
      <w:pPr>
        <w:pStyle w:val="BodyText"/>
        <w:spacing w:before="150"/>
        <w:ind w:left="100"/>
      </w:pPr>
      <w:r>
        <w:rPr>
          <w:color w:val="333333"/>
        </w:rPr>
        <w:t>We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advance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equality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opportunity</w:t>
      </w:r>
      <w:r>
        <w:rPr>
          <w:color w:val="333333"/>
          <w:spacing w:val="1"/>
        </w:rPr>
        <w:t xml:space="preserve"> </w:t>
      </w:r>
      <w:r>
        <w:rPr>
          <w:color w:val="333333"/>
          <w:spacing w:val="-5"/>
        </w:rPr>
        <w:t>by:</w:t>
      </w:r>
    </w:p>
    <w:p w:rsidR="006B57B5" w:rsidRDefault="006B57B5">
      <w:pPr>
        <w:pStyle w:val="BodyText"/>
        <w:spacing w:before="11"/>
        <w:rPr>
          <w:sz w:val="22"/>
        </w:rPr>
      </w:pPr>
    </w:p>
    <w:p w:rsidR="006B57B5" w:rsidRDefault="00BC21E9">
      <w:pPr>
        <w:pStyle w:val="ListParagraph"/>
        <w:numPr>
          <w:ilvl w:val="0"/>
          <w:numId w:val="1"/>
        </w:numPr>
        <w:tabs>
          <w:tab w:val="left" w:pos="820"/>
        </w:tabs>
        <w:spacing w:before="1"/>
        <w:ind w:right="185"/>
        <w:rPr>
          <w:sz w:val="24"/>
        </w:rPr>
      </w:pPr>
      <w:r>
        <w:rPr>
          <w:color w:val="333333"/>
          <w:sz w:val="24"/>
        </w:rPr>
        <w:t>Using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3"/>
          <w:sz w:val="24"/>
        </w:rPr>
        <w:t xml:space="preserve"> </w:t>
      </w:r>
      <w:proofErr w:type="gramStart"/>
      <w:r>
        <w:rPr>
          <w:color w:val="333333"/>
          <w:sz w:val="24"/>
        </w:rPr>
        <w:t>information</w:t>
      </w:r>
      <w:proofErr w:type="gramEnd"/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we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gather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identify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underachieving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groups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or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individuals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plan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 xml:space="preserve">targeted </w:t>
      </w:r>
      <w:r>
        <w:rPr>
          <w:color w:val="333333"/>
          <w:spacing w:val="-2"/>
          <w:sz w:val="24"/>
        </w:rPr>
        <w:t>intervention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spacing w:line="293" w:lineRule="exact"/>
        <w:ind w:left="819" w:hanging="359"/>
        <w:rPr>
          <w:sz w:val="24"/>
        </w:rPr>
      </w:pPr>
      <w:r>
        <w:rPr>
          <w:color w:val="333333"/>
          <w:sz w:val="24"/>
        </w:rPr>
        <w:t>Ensuring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participation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parents/</w:t>
      </w:r>
      <w:proofErr w:type="spellStart"/>
      <w:r>
        <w:rPr>
          <w:color w:val="333333"/>
          <w:sz w:val="24"/>
        </w:rPr>
        <w:t>carers</w:t>
      </w:r>
      <w:proofErr w:type="spellEnd"/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pupils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in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school</w:t>
      </w:r>
      <w:r>
        <w:rPr>
          <w:color w:val="333333"/>
          <w:spacing w:val="-2"/>
          <w:sz w:val="24"/>
        </w:rPr>
        <w:t xml:space="preserve"> development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Listening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-1"/>
          <w:sz w:val="24"/>
        </w:rPr>
        <w:t xml:space="preserve"> </w:t>
      </w:r>
      <w:r>
        <w:rPr>
          <w:color w:val="333333"/>
          <w:spacing w:val="-2"/>
          <w:sz w:val="24"/>
        </w:rPr>
        <w:t>parents/</w:t>
      </w:r>
      <w:proofErr w:type="spellStart"/>
      <w:r>
        <w:rPr>
          <w:color w:val="333333"/>
          <w:spacing w:val="-2"/>
          <w:sz w:val="24"/>
        </w:rPr>
        <w:t>carers</w:t>
      </w:r>
      <w:proofErr w:type="spellEnd"/>
    </w:p>
    <w:p w:rsidR="006B57B5" w:rsidRDefault="00BC21E9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color w:val="333333"/>
          <w:sz w:val="24"/>
        </w:rPr>
        <w:t>Listening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to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pupils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pacing w:val="-2"/>
          <w:sz w:val="24"/>
        </w:rPr>
        <w:t>always</w:t>
      </w:r>
    </w:p>
    <w:p w:rsidR="006B57B5" w:rsidRDefault="006B57B5">
      <w:pPr>
        <w:pStyle w:val="BodyText"/>
        <w:spacing w:before="11"/>
        <w:rPr>
          <w:sz w:val="22"/>
        </w:rPr>
      </w:pPr>
    </w:p>
    <w:p w:rsidR="006B57B5" w:rsidRDefault="00BC21E9">
      <w:pPr>
        <w:pStyle w:val="Heading1"/>
        <w:ind w:right="101"/>
      </w:pPr>
      <w:r>
        <w:rPr>
          <w:color w:val="333333"/>
        </w:rPr>
        <w:t>Fostering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good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relations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across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all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characteristics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-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between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people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who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share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protected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characteristic and people who do not share it</w:t>
      </w:r>
    </w:p>
    <w:p w:rsidR="006B57B5" w:rsidRDefault="00BC21E9">
      <w:pPr>
        <w:pStyle w:val="BodyText"/>
        <w:spacing w:before="150"/>
        <w:ind w:left="100"/>
      </w:pPr>
      <w:r>
        <w:rPr>
          <w:color w:val="333333"/>
        </w:rPr>
        <w:t>We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foster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good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relations</w:t>
      </w:r>
      <w:r>
        <w:rPr>
          <w:color w:val="333333"/>
          <w:spacing w:val="-2"/>
        </w:rPr>
        <w:t xml:space="preserve"> </w:t>
      </w:r>
      <w:r>
        <w:rPr>
          <w:color w:val="333333"/>
          <w:spacing w:val="-5"/>
        </w:rPr>
        <w:t>by:</w:t>
      </w:r>
    </w:p>
    <w:p w:rsidR="006B57B5" w:rsidRDefault="006B57B5">
      <w:pPr>
        <w:pStyle w:val="BodyText"/>
        <w:spacing w:before="11"/>
        <w:rPr>
          <w:sz w:val="22"/>
        </w:rPr>
      </w:pPr>
    </w:p>
    <w:p w:rsidR="006B57B5" w:rsidRDefault="00BC21E9">
      <w:pPr>
        <w:pStyle w:val="ListParagraph"/>
        <w:numPr>
          <w:ilvl w:val="0"/>
          <w:numId w:val="1"/>
        </w:numPr>
        <w:tabs>
          <w:tab w:val="left" w:pos="820"/>
        </w:tabs>
        <w:ind w:right="731"/>
        <w:rPr>
          <w:sz w:val="24"/>
        </w:rPr>
      </w:pPr>
      <w:r>
        <w:rPr>
          <w:color w:val="333333"/>
          <w:sz w:val="24"/>
        </w:rPr>
        <w:t>Ensuring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that</w:t>
      </w:r>
      <w:r>
        <w:rPr>
          <w:color w:val="333333"/>
          <w:spacing w:val="-2"/>
          <w:sz w:val="24"/>
        </w:rPr>
        <w:t xml:space="preserve"> </w:t>
      </w:r>
      <w:proofErr w:type="spellStart"/>
      <w:r>
        <w:rPr>
          <w:color w:val="333333"/>
          <w:sz w:val="24"/>
        </w:rPr>
        <w:t>Burham</w:t>
      </w:r>
      <w:proofErr w:type="spellEnd"/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Church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of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England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Primary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School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is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welcoming,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inclusive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seen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as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 community school within our local community</w:t>
      </w:r>
    </w:p>
    <w:p w:rsidR="006B57B5" w:rsidRDefault="00BC21E9">
      <w:pPr>
        <w:pStyle w:val="ListParagraph"/>
        <w:numPr>
          <w:ilvl w:val="0"/>
          <w:numId w:val="1"/>
        </w:numPr>
        <w:tabs>
          <w:tab w:val="left" w:pos="820"/>
        </w:tabs>
        <w:spacing w:before="1"/>
        <w:ind w:right="268"/>
        <w:rPr>
          <w:sz w:val="24"/>
        </w:rPr>
      </w:pPr>
      <w:r>
        <w:rPr>
          <w:color w:val="333333"/>
          <w:sz w:val="24"/>
        </w:rPr>
        <w:t>Ensurin</w:t>
      </w:r>
      <w:r>
        <w:rPr>
          <w:color w:val="333333"/>
          <w:sz w:val="24"/>
        </w:rPr>
        <w:t>g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that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equality,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diversity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inclusion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belonging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are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embedded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in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the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curriculum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and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in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 xml:space="preserve">all that we do (worship, events, sports </w:t>
      </w:r>
      <w:proofErr w:type="spellStart"/>
      <w:r>
        <w:rPr>
          <w:color w:val="333333"/>
          <w:sz w:val="24"/>
        </w:rPr>
        <w:t>etc</w:t>
      </w:r>
      <w:proofErr w:type="spellEnd"/>
      <w:r>
        <w:rPr>
          <w:color w:val="333333"/>
          <w:sz w:val="24"/>
        </w:rPr>
        <w:t>).</w:t>
      </w:r>
    </w:p>
    <w:p w:rsidR="006B57B5" w:rsidRDefault="006B57B5">
      <w:pPr>
        <w:pStyle w:val="BodyText"/>
        <w:rPr>
          <w:sz w:val="23"/>
        </w:rPr>
      </w:pPr>
    </w:p>
    <w:p w:rsidR="006B57B5" w:rsidRDefault="00BC21E9">
      <w:pPr>
        <w:pStyle w:val="Heading1"/>
      </w:pPr>
      <w:r>
        <w:rPr>
          <w:color w:val="333333"/>
        </w:rPr>
        <w:t>Equality</w:t>
      </w:r>
      <w:r>
        <w:rPr>
          <w:color w:val="333333"/>
          <w:spacing w:val="-1"/>
        </w:rPr>
        <w:t xml:space="preserve"> </w:t>
      </w:r>
      <w:r>
        <w:rPr>
          <w:color w:val="333333"/>
          <w:spacing w:val="-2"/>
        </w:rPr>
        <w:t>Objectives</w:t>
      </w:r>
    </w:p>
    <w:p w:rsidR="006B57B5" w:rsidRDefault="00BC21E9">
      <w:pPr>
        <w:pStyle w:val="BodyText"/>
        <w:spacing w:before="150"/>
        <w:ind w:left="100" w:right="101"/>
      </w:pPr>
      <w:r>
        <w:rPr>
          <w:color w:val="333333"/>
        </w:rPr>
        <w:t>At</w:t>
      </w:r>
      <w:r>
        <w:rPr>
          <w:color w:val="333333"/>
          <w:spacing w:val="-2"/>
        </w:rPr>
        <w:t xml:space="preserve"> </w:t>
      </w:r>
      <w:proofErr w:type="spellStart"/>
      <w:r>
        <w:rPr>
          <w:color w:val="333333"/>
        </w:rPr>
        <w:t>Burham</w:t>
      </w:r>
      <w:proofErr w:type="spellEnd"/>
      <w:r>
        <w:rPr>
          <w:color w:val="333333"/>
          <w:spacing w:val="-3"/>
        </w:rPr>
        <w:t xml:space="preserve"> </w:t>
      </w:r>
      <w:r>
        <w:rPr>
          <w:color w:val="333333"/>
        </w:rPr>
        <w:t>Church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England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Primary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School,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we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are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committed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ensuring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equality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education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 xml:space="preserve">and equality of opportunity for all pupils, staff, parents and </w:t>
      </w:r>
      <w:proofErr w:type="spellStart"/>
      <w:r>
        <w:rPr>
          <w:color w:val="333333"/>
        </w:rPr>
        <w:t>carers</w:t>
      </w:r>
      <w:proofErr w:type="spellEnd"/>
      <w:r>
        <w:rPr>
          <w:color w:val="333333"/>
        </w:rPr>
        <w:t>, irrespective of race, gender, disability, religion/belief, gender reassignment, sexual orientation, age, pregnancy/maternity, civil partnerships/marriage or socio-economic background.</w:t>
      </w:r>
    </w:p>
    <w:p w:rsidR="006B57B5" w:rsidRDefault="00BC21E9">
      <w:pPr>
        <w:pStyle w:val="Heading1"/>
        <w:spacing w:before="149"/>
        <w:ind w:right="101"/>
      </w:pPr>
      <w:r>
        <w:rPr>
          <w:color w:val="333333"/>
        </w:rPr>
        <w:t>I</w:t>
      </w:r>
      <w:r>
        <w:rPr>
          <w:color w:val="333333"/>
        </w:rPr>
        <w:t>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order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further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support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pupils,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raise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standards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ensure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inclusive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teaching,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we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have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set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the following objectives:</w:t>
      </w:r>
    </w:p>
    <w:p w:rsidR="006B57B5" w:rsidRDefault="006B57B5">
      <w:pPr>
        <w:pStyle w:val="BodyText"/>
        <w:rPr>
          <w:b/>
        </w:rPr>
      </w:pPr>
    </w:p>
    <w:p w:rsidR="006B57B5" w:rsidRDefault="006B57B5">
      <w:pPr>
        <w:pStyle w:val="BodyText"/>
        <w:spacing w:before="8"/>
        <w:rPr>
          <w:b/>
        </w:rPr>
      </w:pPr>
    </w:p>
    <w:p w:rsidR="006B57B5" w:rsidRDefault="00BC21E9">
      <w:pPr>
        <w:pStyle w:val="BodyText"/>
        <w:ind w:left="100" w:right="164"/>
      </w:pPr>
      <w:r>
        <w:rPr>
          <w:b/>
          <w:color w:val="333333"/>
        </w:rPr>
        <w:t>Objective</w:t>
      </w:r>
      <w:r>
        <w:rPr>
          <w:b/>
          <w:color w:val="333333"/>
          <w:spacing w:val="-3"/>
        </w:rPr>
        <w:t xml:space="preserve"> </w:t>
      </w:r>
      <w:r>
        <w:rPr>
          <w:b/>
          <w:color w:val="333333"/>
        </w:rPr>
        <w:t>1:</w:t>
      </w:r>
      <w:r>
        <w:rPr>
          <w:b/>
          <w:color w:val="333333"/>
          <w:spacing w:val="-2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monitor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4"/>
        </w:rPr>
        <w:t xml:space="preserve"> </w:t>
      </w:r>
      <w:proofErr w:type="spellStart"/>
      <w:r>
        <w:rPr>
          <w:color w:val="333333"/>
        </w:rPr>
        <w:t>analyse</w:t>
      </w:r>
      <w:proofErr w:type="spellEnd"/>
      <w:r>
        <w:rPr>
          <w:color w:val="333333"/>
          <w:spacing w:val="-4"/>
        </w:rPr>
        <w:t xml:space="preserve"> </w:t>
      </w:r>
      <w:r>
        <w:rPr>
          <w:color w:val="333333"/>
        </w:rPr>
        <w:t>pupil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achievement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by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race,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gender,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disability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disadvantage,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and act on any trends or patterns in the data that require additional support for pupils.</w:t>
      </w:r>
    </w:p>
    <w:p w:rsidR="006B57B5" w:rsidRDefault="00BC21E9">
      <w:pPr>
        <w:pStyle w:val="BodyText"/>
        <w:spacing w:before="150"/>
        <w:ind w:left="100"/>
      </w:pPr>
      <w:r>
        <w:rPr>
          <w:b/>
          <w:color w:val="333333"/>
        </w:rPr>
        <w:t>Objective</w:t>
      </w:r>
      <w:r>
        <w:rPr>
          <w:b/>
          <w:color w:val="333333"/>
          <w:spacing w:val="-4"/>
        </w:rPr>
        <w:t xml:space="preserve"> </w:t>
      </w:r>
      <w:r>
        <w:rPr>
          <w:b/>
          <w:color w:val="333333"/>
        </w:rPr>
        <w:t>2:</w:t>
      </w:r>
      <w:r>
        <w:rPr>
          <w:b/>
          <w:color w:val="333333"/>
          <w:spacing w:val="-1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raise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levels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attainment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core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subjects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for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vulnerable</w:t>
      </w:r>
      <w:r>
        <w:rPr>
          <w:color w:val="333333"/>
          <w:spacing w:val="-2"/>
        </w:rPr>
        <w:t xml:space="preserve"> learners.</w:t>
      </w:r>
    </w:p>
    <w:p w:rsidR="006B57B5" w:rsidRDefault="00BC21E9">
      <w:pPr>
        <w:pStyle w:val="BodyText"/>
        <w:spacing w:before="150"/>
        <w:ind w:left="100" w:right="101"/>
        <w:rPr>
          <w:color w:val="333333"/>
        </w:rPr>
      </w:pPr>
      <w:r>
        <w:rPr>
          <w:b/>
          <w:color w:val="333333"/>
        </w:rPr>
        <w:t>Objective</w:t>
      </w:r>
      <w:r>
        <w:rPr>
          <w:b/>
          <w:color w:val="333333"/>
          <w:spacing w:val="-2"/>
        </w:rPr>
        <w:t xml:space="preserve"> </w:t>
      </w:r>
      <w:r>
        <w:rPr>
          <w:b/>
          <w:color w:val="333333"/>
        </w:rPr>
        <w:t>3:</w:t>
      </w:r>
      <w:r>
        <w:rPr>
          <w:b/>
          <w:color w:val="333333"/>
          <w:spacing w:val="-1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review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levels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parental/</w:t>
      </w:r>
      <w:proofErr w:type="spellStart"/>
      <w:r>
        <w:rPr>
          <w:color w:val="333333"/>
        </w:rPr>
        <w:t>carer</w:t>
      </w:r>
      <w:proofErr w:type="spellEnd"/>
      <w:r>
        <w:rPr>
          <w:color w:val="333333"/>
          <w:spacing w:val="-3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pupil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engagement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learning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school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life,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across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all activities to ensure equity, inclusion and fairness in access, achievement, outcomes and engagement.</w:t>
      </w:r>
    </w:p>
    <w:p w:rsidR="00BC21E9" w:rsidRDefault="00BC21E9">
      <w:pPr>
        <w:pStyle w:val="BodyText"/>
        <w:spacing w:before="150"/>
        <w:ind w:left="100" w:right="101"/>
      </w:pPr>
    </w:p>
    <w:p w:rsidR="00BC21E9" w:rsidRDefault="00BC21E9">
      <w:pPr>
        <w:pStyle w:val="BodyText"/>
        <w:spacing w:before="150"/>
        <w:ind w:left="100" w:right="101"/>
      </w:pPr>
      <w:r>
        <w:t>Reviewed December 2022</w:t>
      </w:r>
      <w:bookmarkStart w:id="0" w:name="_GoBack"/>
      <w:bookmarkEnd w:id="0"/>
    </w:p>
    <w:sectPr w:rsidR="00BC21E9">
      <w:pgSz w:w="11910" w:h="16840"/>
      <w:pgMar w:top="640" w:right="6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altName w:val="Bradley Hand ITC"/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13043D"/>
    <w:multiLevelType w:val="hybridMultilevel"/>
    <w:tmpl w:val="AC1AE674"/>
    <w:lvl w:ilvl="0" w:tplc="945E59BA">
      <w:numFmt w:val="bullet"/>
      <w:lvlText w:val=""/>
      <w:lvlJc w:val="left"/>
      <w:pPr>
        <w:ind w:left="820" w:hanging="414"/>
      </w:pPr>
      <w:rPr>
        <w:rFonts w:ascii="Symbol" w:eastAsia="Symbol" w:hAnsi="Symbol" w:cs="Symbol" w:hint="default"/>
        <w:b w:val="0"/>
        <w:bCs w:val="0"/>
        <w:i w:val="0"/>
        <w:iCs w:val="0"/>
        <w:color w:val="333333"/>
        <w:spacing w:val="0"/>
        <w:w w:val="100"/>
        <w:sz w:val="20"/>
        <w:szCs w:val="20"/>
        <w:lang w:val="en-US" w:eastAsia="en-US" w:bidi="ar-SA"/>
      </w:rPr>
    </w:lvl>
    <w:lvl w:ilvl="1" w:tplc="AA5C1D22">
      <w:numFmt w:val="bullet"/>
      <w:lvlText w:val="•"/>
      <w:lvlJc w:val="left"/>
      <w:pPr>
        <w:ind w:left="1804" w:hanging="414"/>
      </w:pPr>
      <w:rPr>
        <w:rFonts w:hint="default"/>
        <w:lang w:val="en-US" w:eastAsia="en-US" w:bidi="ar-SA"/>
      </w:rPr>
    </w:lvl>
    <w:lvl w:ilvl="2" w:tplc="19AC52F4">
      <w:numFmt w:val="bullet"/>
      <w:lvlText w:val="•"/>
      <w:lvlJc w:val="left"/>
      <w:pPr>
        <w:ind w:left="2789" w:hanging="414"/>
      </w:pPr>
      <w:rPr>
        <w:rFonts w:hint="default"/>
        <w:lang w:val="en-US" w:eastAsia="en-US" w:bidi="ar-SA"/>
      </w:rPr>
    </w:lvl>
    <w:lvl w:ilvl="3" w:tplc="DC007020">
      <w:numFmt w:val="bullet"/>
      <w:lvlText w:val="•"/>
      <w:lvlJc w:val="left"/>
      <w:pPr>
        <w:ind w:left="3773" w:hanging="414"/>
      </w:pPr>
      <w:rPr>
        <w:rFonts w:hint="default"/>
        <w:lang w:val="en-US" w:eastAsia="en-US" w:bidi="ar-SA"/>
      </w:rPr>
    </w:lvl>
    <w:lvl w:ilvl="4" w:tplc="D5C21F84">
      <w:numFmt w:val="bullet"/>
      <w:lvlText w:val="•"/>
      <w:lvlJc w:val="left"/>
      <w:pPr>
        <w:ind w:left="4758" w:hanging="414"/>
      </w:pPr>
      <w:rPr>
        <w:rFonts w:hint="default"/>
        <w:lang w:val="en-US" w:eastAsia="en-US" w:bidi="ar-SA"/>
      </w:rPr>
    </w:lvl>
    <w:lvl w:ilvl="5" w:tplc="613A552E">
      <w:numFmt w:val="bullet"/>
      <w:lvlText w:val="•"/>
      <w:lvlJc w:val="left"/>
      <w:pPr>
        <w:ind w:left="5743" w:hanging="414"/>
      </w:pPr>
      <w:rPr>
        <w:rFonts w:hint="default"/>
        <w:lang w:val="en-US" w:eastAsia="en-US" w:bidi="ar-SA"/>
      </w:rPr>
    </w:lvl>
    <w:lvl w:ilvl="6" w:tplc="178E2132">
      <w:numFmt w:val="bullet"/>
      <w:lvlText w:val="•"/>
      <w:lvlJc w:val="left"/>
      <w:pPr>
        <w:ind w:left="6727" w:hanging="414"/>
      </w:pPr>
      <w:rPr>
        <w:rFonts w:hint="default"/>
        <w:lang w:val="en-US" w:eastAsia="en-US" w:bidi="ar-SA"/>
      </w:rPr>
    </w:lvl>
    <w:lvl w:ilvl="7" w:tplc="C2525178">
      <w:numFmt w:val="bullet"/>
      <w:lvlText w:val="•"/>
      <w:lvlJc w:val="left"/>
      <w:pPr>
        <w:ind w:left="7712" w:hanging="414"/>
      </w:pPr>
      <w:rPr>
        <w:rFonts w:hint="default"/>
        <w:lang w:val="en-US" w:eastAsia="en-US" w:bidi="ar-SA"/>
      </w:rPr>
    </w:lvl>
    <w:lvl w:ilvl="8" w:tplc="DBACFB7A">
      <w:numFmt w:val="bullet"/>
      <w:lvlText w:val="•"/>
      <w:lvlJc w:val="left"/>
      <w:pPr>
        <w:ind w:left="8697" w:hanging="414"/>
      </w:pPr>
      <w:rPr>
        <w:rFonts w:hint="default"/>
        <w:lang w:val="en-US" w:eastAsia="en-US" w:bidi="ar-SA"/>
      </w:rPr>
    </w:lvl>
  </w:abstractNum>
  <w:abstractNum w:abstractNumId="1" w15:restartNumberingAfterBreak="0">
    <w:nsid w:val="372C4C78"/>
    <w:multiLevelType w:val="hybridMultilevel"/>
    <w:tmpl w:val="BE88FD74"/>
    <w:lvl w:ilvl="0" w:tplc="ED662690">
      <w:start w:val="1"/>
      <w:numFmt w:val="decimal"/>
      <w:lvlText w:val="%1."/>
      <w:lvlJc w:val="left"/>
      <w:pPr>
        <w:ind w:left="8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0"/>
        <w:sz w:val="24"/>
        <w:szCs w:val="24"/>
        <w:lang w:val="en-US" w:eastAsia="en-US" w:bidi="ar-SA"/>
      </w:rPr>
    </w:lvl>
    <w:lvl w:ilvl="1" w:tplc="BD4489E4">
      <w:numFmt w:val="bullet"/>
      <w:lvlText w:val="•"/>
      <w:lvlJc w:val="left"/>
      <w:pPr>
        <w:ind w:left="1804" w:hanging="360"/>
      </w:pPr>
      <w:rPr>
        <w:rFonts w:hint="default"/>
        <w:lang w:val="en-US" w:eastAsia="en-US" w:bidi="ar-SA"/>
      </w:rPr>
    </w:lvl>
    <w:lvl w:ilvl="2" w:tplc="7A0C9EA0"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3" w:tplc="C84E13C0">
      <w:numFmt w:val="bullet"/>
      <w:lvlText w:val="•"/>
      <w:lvlJc w:val="left"/>
      <w:pPr>
        <w:ind w:left="3773" w:hanging="360"/>
      </w:pPr>
      <w:rPr>
        <w:rFonts w:hint="default"/>
        <w:lang w:val="en-US" w:eastAsia="en-US" w:bidi="ar-SA"/>
      </w:rPr>
    </w:lvl>
    <w:lvl w:ilvl="4" w:tplc="F4CAA1EA">
      <w:numFmt w:val="bullet"/>
      <w:lvlText w:val="•"/>
      <w:lvlJc w:val="left"/>
      <w:pPr>
        <w:ind w:left="4758" w:hanging="360"/>
      </w:pPr>
      <w:rPr>
        <w:rFonts w:hint="default"/>
        <w:lang w:val="en-US" w:eastAsia="en-US" w:bidi="ar-SA"/>
      </w:rPr>
    </w:lvl>
    <w:lvl w:ilvl="5" w:tplc="00FC1696">
      <w:numFmt w:val="bullet"/>
      <w:lvlText w:val="•"/>
      <w:lvlJc w:val="left"/>
      <w:pPr>
        <w:ind w:left="5743" w:hanging="360"/>
      </w:pPr>
      <w:rPr>
        <w:rFonts w:hint="default"/>
        <w:lang w:val="en-US" w:eastAsia="en-US" w:bidi="ar-SA"/>
      </w:rPr>
    </w:lvl>
    <w:lvl w:ilvl="6" w:tplc="D56E9B6C">
      <w:numFmt w:val="bullet"/>
      <w:lvlText w:val="•"/>
      <w:lvlJc w:val="left"/>
      <w:pPr>
        <w:ind w:left="6727" w:hanging="360"/>
      </w:pPr>
      <w:rPr>
        <w:rFonts w:hint="default"/>
        <w:lang w:val="en-US" w:eastAsia="en-US" w:bidi="ar-SA"/>
      </w:rPr>
    </w:lvl>
    <w:lvl w:ilvl="7" w:tplc="FAB81CF2">
      <w:numFmt w:val="bullet"/>
      <w:lvlText w:val="•"/>
      <w:lvlJc w:val="left"/>
      <w:pPr>
        <w:ind w:left="7712" w:hanging="360"/>
      </w:pPr>
      <w:rPr>
        <w:rFonts w:hint="default"/>
        <w:lang w:val="en-US" w:eastAsia="en-US" w:bidi="ar-SA"/>
      </w:rPr>
    </w:lvl>
    <w:lvl w:ilvl="8" w:tplc="E50A50DA">
      <w:numFmt w:val="bullet"/>
      <w:lvlText w:val="•"/>
      <w:lvlJc w:val="left"/>
      <w:pPr>
        <w:ind w:left="869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2E5536B"/>
    <w:multiLevelType w:val="hybridMultilevel"/>
    <w:tmpl w:val="E45071B0"/>
    <w:lvl w:ilvl="0" w:tplc="EB7EFFF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33333"/>
        <w:spacing w:val="0"/>
        <w:w w:val="100"/>
        <w:sz w:val="20"/>
        <w:szCs w:val="20"/>
        <w:lang w:val="en-US" w:eastAsia="en-US" w:bidi="ar-SA"/>
      </w:rPr>
    </w:lvl>
    <w:lvl w:ilvl="1" w:tplc="481A9D72">
      <w:numFmt w:val="bullet"/>
      <w:lvlText w:val="•"/>
      <w:lvlJc w:val="left"/>
      <w:pPr>
        <w:ind w:left="1804" w:hanging="360"/>
      </w:pPr>
      <w:rPr>
        <w:rFonts w:hint="default"/>
        <w:lang w:val="en-US" w:eastAsia="en-US" w:bidi="ar-SA"/>
      </w:rPr>
    </w:lvl>
    <w:lvl w:ilvl="2" w:tplc="B92C4206"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3" w:tplc="442E2BCC">
      <w:numFmt w:val="bullet"/>
      <w:lvlText w:val="•"/>
      <w:lvlJc w:val="left"/>
      <w:pPr>
        <w:ind w:left="3773" w:hanging="360"/>
      </w:pPr>
      <w:rPr>
        <w:rFonts w:hint="default"/>
        <w:lang w:val="en-US" w:eastAsia="en-US" w:bidi="ar-SA"/>
      </w:rPr>
    </w:lvl>
    <w:lvl w:ilvl="4" w:tplc="7488E328">
      <w:numFmt w:val="bullet"/>
      <w:lvlText w:val="•"/>
      <w:lvlJc w:val="left"/>
      <w:pPr>
        <w:ind w:left="4758" w:hanging="360"/>
      </w:pPr>
      <w:rPr>
        <w:rFonts w:hint="default"/>
        <w:lang w:val="en-US" w:eastAsia="en-US" w:bidi="ar-SA"/>
      </w:rPr>
    </w:lvl>
    <w:lvl w:ilvl="5" w:tplc="208A9BC4">
      <w:numFmt w:val="bullet"/>
      <w:lvlText w:val="•"/>
      <w:lvlJc w:val="left"/>
      <w:pPr>
        <w:ind w:left="5743" w:hanging="360"/>
      </w:pPr>
      <w:rPr>
        <w:rFonts w:hint="default"/>
        <w:lang w:val="en-US" w:eastAsia="en-US" w:bidi="ar-SA"/>
      </w:rPr>
    </w:lvl>
    <w:lvl w:ilvl="6" w:tplc="174ABC8A">
      <w:numFmt w:val="bullet"/>
      <w:lvlText w:val="•"/>
      <w:lvlJc w:val="left"/>
      <w:pPr>
        <w:ind w:left="6727" w:hanging="360"/>
      </w:pPr>
      <w:rPr>
        <w:rFonts w:hint="default"/>
        <w:lang w:val="en-US" w:eastAsia="en-US" w:bidi="ar-SA"/>
      </w:rPr>
    </w:lvl>
    <w:lvl w:ilvl="7" w:tplc="9DEE4D68">
      <w:numFmt w:val="bullet"/>
      <w:lvlText w:val="•"/>
      <w:lvlJc w:val="left"/>
      <w:pPr>
        <w:ind w:left="7712" w:hanging="360"/>
      </w:pPr>
      <w:rPr>
        <w:rFonts w:hint="default"/>
        <w:lang w:val="en-US" w:eastAsia="en-US" w:bidi="ar-SA"/>
      </w:rPr>
    </w:lvl>
    <w:lvl w:ilvl="8" w:tplc="EE6C4B34">
      <w:numFmt w:val="bullet"/>
      <w:lvlText w:val="•"/>
      <w:lvlJc w:val="left"/>
      <w:pPr>
        <w:ind w:left="8697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B57B5"/>
    <w:rsid w:val="006B57B5"/>
    <w:rsid w:val="00BC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40BE0"/>
  <w15:docId w15:val="{253307F4-666F-422C-93B7-A05B9B652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00"/>
      <w:ind w:left="3127" w:right="3128"/>
      <w:jc w:val="center"/>
    </w:pPr>
    <w:rPr>
      <w:rFonts w:ascii="Cambria" w:eastAsia="Cambria" w:hAnsi="Cambria" w:cs="Cambria"/>
      <w:sz w:val="54"/>
      <w:szCs w:val="54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qualityhumanrights.com/en/equality-act/protected-characteristics" TargetMode="External"/><Relationship Id="rId13" Type="http://schemas.openxmlformats.org/officeDocument/2006/relationships/hyperlink" Target="https://www.equalityhumanrights.com/en/equality-act/protected-characteristic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equalityhumanrights.com/en/equality-act/protected-characteristic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equalityhumanrights.com/en/equality-act/protected-characteristics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office@burham.kent.sch.uk" TargetMode="External"/><Relationship Id="rId11" Type="http://schemas.openxmlformats.org/officeDocument/2006/relationships/hyperlink" Target="https://www.equalityhumanrights.com/en/equality-act/protected-characteristic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equalityhumanrights.com/en/equality-act/protected-characteristics" TargetMode="External"/><Relationship Id="rId10" Type="http://schemas.openxmlformats.org/officeDocument/2006/relationships/hyperlink" Target="https://www.equalityhumanrights.com/en/equality-act/protected-characteristi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qualityhumanrights.com/en/equality-act/protected-characteristics" TargetMode="External"/><Relationship Id="rId14" Type="http://schemas.openxmlformats.org/officeDocument/2006/relationships/hyperlink" Target="https://www.equalityhumanrights.com/en/equality-act/protected-characterist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1213</Words>
  <Characters>6916</Characters>
  <Application>Microsoft Office Word</Application>
  <DocSecurity>0</DocSecurity>
  <Lines>57</Lines>
  <Paragraphs>16</Paragraphs>
  <ScaleCrop>false</ScaleCrop>
  <Company/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8863062 Headteacher</dc:creator>
  <cp:lastModifiedBy>Clare Nettleingham</cp:lastModifiedBy>
  <cp:revision>2</cp:revision>
  <dcterms:created xsi:type="dcterms:W3CDTF">2023-07-13T11:58:00Z</dcterms:created>
  <dcterms:modified xsi:type="dcterms:W3CDTF">2023-07-13T11:59:00Z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2023-07-13T00:00:00Z</vt:filetime>
  </property>
  <property fmtid="{D5CDD505-2E9C-101B-9397-08002B2CF9AE}" pid="5" name="Producer">
    <vt:lpwstr>Microsoft® Word 2019</vt:lpwstr>
  </property>
</Properties>
</file>